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26A26" w14:textId="08E98D09" w:rsidR="00165E37" w:rsidRDefault="00F74B6A" w:rsidP="00165E37">
      <w:pPr>
        <w:jc w:val="center"/>
        <w:rPr>
          <w:rFonts w:ascii="Arial" w:hAnsi="Arial" w:cs="Arial"/>
          <w:b/>
          <w:bCs/>
          <w:u w:val="single"/>
        </w:rPr>
      </w:pPr>
      <w:r w:rsidRPr="00165E37">
        <w:rPr>
          <w:rFonts w:ascii="Arial" w:hAnsi="Arial" w:cs="Arial"/>
          <w:b/>
          <w:bCs/>
          <w:noProof/>
          <w:sz w:val="20"/>
          <w:szCs w:val="20"/>
          <w:u w:val="single"/>
        </w:rPr>
        <w:drawing>
          <wp:anchor distT="0" distB="0" distL="114300" distR="114300" simplePos="0" relativeHeight="251667456" behindDoc="0" locked="0" layoutInCell="1" allowOverlap="1" wp14:anchorId="32AB75C7" wp14:editId="7EBDAA0F">
            <wp:simplePos x="0" y="0"/>
            <wp:positionH relativeFrom="column">
              <wp:posOffset>2590800</wp:posOffset>
            </wp:positionH>
            <wp:positionV relativeFrom="paragraph">
              <wp:posOffset>0</wp:posOffset>
            </wp:positionV>
            <wp:extent cx="1207135" cy="12071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07135" cy="1207135"/>
                    </a:xfrm>
                    <a:prstGeom prst="rect">
                      <a:avLst/>
                    </a:prstGeom>
                    <a:noFill/>
                  </pic:spPr>
                </pic:pic>
              </a:graphicData>
            </a:graphic>
            <wp14:sizeRelH relativeFrom="page">
              <wp14:pctWidth>0</wp14:pctWidth>
            </wp14:sizeRelH>
            <wp14:sizeRelV relativeFrom="page">
              <wp14:pctHeight>0</wp14:pctHeight>
            </wp14:sizeRelV>
          </wp:anchor>
        </w:drawing>
      </w:r>
    </w:p>
    <w:p w14:paraId="4266C419" w14:textId="0D6C258F" w:rsidR="00165E37" w:rsidRDefault="00165E37" w:rsidP="00165E37">
      <w:pPr>
        <w:jc w:val="center"/>
        <w:rPr>
          <w:rFonts w:ascii="Arial" w:hAnsi="Arial" w:cs="Arial"/>
          <w:b/>
          <w:bCs/>
          <w:u w:val="single"/>
        </w:rPr>
      </w:pPr>
    </w:p>
    <w:p w14:paraId="19C24364" w14:textId="77777777" w:rsidR="00165E37" w:rsidRDefault="00165E37" w:rsidP="00165E37">
      <w:pPr>
        <w:jc w:val="center"/>
        <w:rPr>
          <w:rFonts w:ascii="Arial" w:hAnsi="Arial" w:cs="Arial"/>
          <w:b/>
          <w:bCs/>
          <w:u w:val="single"/>
        </w:rPr>
      </w:pPr>
    </w:p>
    <w:p w14:paraId="1087CBA9" w14:textId="77777777" w:rsidR="00F74B6A" w:rsidRDefault="00F74B6A" w:rsidP="00165E37">
      <w:pPr>
        <w:jc w:val="center"/>
        <w:rPr>
          <w:rFonts w:ascii="Arial" w:hAnsi="Arial" w:cs="Arial"/>
          <w:b/>
          <w:bCs/>
          <w:u w:val="single"/>
        </w:rPr>
      </w:pPr>
    </w:p>
    <w:p w14:paraId="36D102C4" w14:textId="4D31F4C3" w:rsidR="00165E37" w:rsidRPr="00165E37" w:rsidRDefault="00165E37" w:rsidP="00165E37">
      <w:pPr>
        <w:jc w:val="center"/>
        <w:rPr>
          <w:rFonts w:ascii="Arial" w:hAnsi="Arial" w:cs="Arial"/>
          <w:b/>
          <w:bCs/>
          <w:u w:val="single"/>
        </w:rPr>
      </w:pPr>
      <w:r w:rsidRPr="00165E37">
        <w:rPr>
          <w:rFonts w:ascii="Arial" w:hAnsi="Arial" w:cs="Arial"/>
          <w:b/>
          <w:bCs/>
          <w:u w:val="single"/>
        </w:rPr>
        <w:t>Heath Lane Medical Centre</w:t>
      </w:r>
    </w:p>
    <w:p w14:paraId="0B63DA78" w14:textId="5A80BDC0" w:rsidR="00165E37" w:rsidRPr="00165E37" w:rsidRDefault="00165E37" w:rsidP="00165E37">
      <w:pPr>
        <w:jc w:val="center"/>
        <w:rPr>
          <w:rFonts w:ascii="Arial" w:hAnsi="Arial" w:cs="Arial"/>
          <w:sz w:val="20"/>
          <w:szCs w:val="20"/>
        </w:rPr>
      </w:pPr>
      <w:r w:rsidRPr="00165E37">
        <w:rPr>
          <w:rFonts w:ascii="Arial" w:hAnsi="Arial" w:cs="Arial"/>
          <w:sz w:val="20"/>
          <w:szCs w:val="20"/>
        </w:rPr>
        <w:t>Heath Lane Medical Centre, Heath Lane, Great Boughton, Chester, Cheshire, CH3 5UJ</w:t>
      </w:r>
    </w:p>
    <w:p w14:paraId="542F81A8" w14:textId="7D8BB3BD" w:rsidR="00165E37" w:rsidRPr="00165E37" w:rsidRDefault="00165E37" w:rsidP="00165E37">
      <w:pPr>
        <w:jc w:val="center"/>
        <w:rPr>
          <w:rFonts w:ascii="Arial" w:hAnsi="Arial" w:cs="Arial"/>
          <w:b/>
          <w:bCs/>
          <w:sz w:val="20"/>
          <w:szCs w:val="20"/>
          <w:u w:val="single"/>
        </w:rPr>
      </w:pPr>
      <w:r w:rsidRPr="00165E37">
        <w:rPr>
          <w:rFonts w:ascii="Arial" w:hAnsi="Arial" w:cs="Arial"/>
          <w:b/>
          <w:bCs/>
          <w:sz w:val="20"/>
          <w:szCs w:val="20"/>
          <w:u w:val="single"/>
        </w:rPr>
        <w:t xml:space="preserve">Friends &amp; Family Survey Results </w:t>
      </w:r>
    </w:p>
    <w:p w14:paraId="61C41ECF" w14:textId="545CB068" w:rsidR="006C7BBC" w:rsidRPr="00165E37" w:rsidRDefault="00165E37">
      <w:pPr>
        <w:rPr>
          <w:rFonts w:ascii="Arial" w:hAnsi="Arial" w:cs="Arial"/>
          <w:b/>
          <w:bCs/>
          <w:sz w:val="20"/>
          <w:szCs w:val="20"/>
          <w:u w:val="single"/>
        </w:rPr>
      </w:pPr>
      <w:r w:rsidRPr="00165E37">
        <w:rPr>
          <w:rFonts w:ascii="Arial" w:hAnsi="Arial" w:cs="Arial"/>
          <w:b/>
          <w:bCs/>
          <w:sz w:val="20"/>
          <w:szCs w:val="20"/>
          <w:u w:val="single"/>
        </w:rPr>
        <w:t>June 2023</w:t>
      </w:r>
    </w:p>
    <w:tbl>
      <w:tblPr>
        <w:tblStyle w:val="TableGrid"/>
        <w:tblW w:w="0" w:type="auto"/>
        <w:tblLook w:val="04A0" w:firstRow="1" w:lastRow="0" w:firstColumn="1" w:lastColumn="0" w:noHBand="0" w:noVBand="1"/>
      </w:tblPr>
      <w:tblGrid>
        <w:gridCol w:w="2518"/>
        <w:gridCol w:w="1134"/>
      </w:tblGrid>
      <w:tr w:rsidR="00165E37" w:rsidRPr="00165E37" w14:paraId="0AF84539" w14:textId="77777777" w:rsidTr="00165E37">
        <w:tc>
          <w:tcPr>
            <w:tcW w:w="2518" w:type="dxa"/>
          </w:tcPr>
          <w:p w14:paraId="23FADE32" w14:textId="47F17A5A" w:rsidR="00165E37" w:rsidRPr="00165E37" w:rsidRDefault="00165E37">
            <w:pPr>
              <w:rPr>
                <w:rFonts w:ascii="Arial" w:hAnsi="Arial" w:cs="Arial"/>
                <w:b/>
                <w:bCs/>
                <w:sz w:val="20"/>
                <w:szCs w:val="20"/>
              </w:rPr>
            </w:pPr>
            <w:r w:rsidRPr="00165E37">
              <w:rPr>
                <w:rFonts w:ascii="Arial" w:hAnsi="Arial" w:cs="Arial"/>
                <w:b/>
                <w:bCs/>
                <w:sz w:val="20"/>
                <w:szCs w:val="20"/>
              </w:rPr>
              <w:t xml:space="preserve">Total number of returns </w:t>
            </w:r>
          </w:p>
        </w:tc>
        <w:tc>
          <w:tcPr>
            <w:tcW w:w="1134" w:type="dxa"/>
          </w:tcPr>
          <w:p w14:paraId="6A2AE74C" w14:textId="013EF5F2" w:rsidR="00165E37" w:rsidRPr="00165E37" w:rsidRDefault="00B041E6">
            <w:pPr>
              <w:rPr>
                <w:rFonts w:ascii="Arial" w:hAnsi="Arial" w:cs="Arial"/>
                <w:sz w:val="20"/>
                <w:szCs w:val="20"/>
              </w:rPr>
            </w:pPr>
            <w:r>
              <w:rPr>
                <w:rFonts w:ascii="Arial" w:hAnsi="Arial" w:cs="Arial"/>
                <w:sz w:val="20"/>
                <w:szCs w:val="20"/>
              </w:rPr>
              <w:t>108</w:t>
            </w:r>
          </w:p>
        </w:tc>
      </w:tr>
      <w:tr w:rsidR="00165E37" w:rsidRPr="00165E37" w14:paraId="19E12BC9" w14:textId="77777777" w:rsidTr="00165E37">
        <w:tc>
          <w:tcPr>
            <w:tcW w:w="2518" w:type="dxa"/>
          </w:tcPr>
          <w:p w14:paraId="718463C9" w14:textId="149B81B2" w:rsidR="00165E37" w:rsidRPr="00165E37" w:rsidRDefault="00165E37">
            <w:pPr>
              <w:rPr>
                <w:rFonts w:ascii="Arial" w:hAnsi="Arial" w:cs="Arial"/>
                <w:b/>
                <w:bCs/>
                <w:sz w:val="20"/>
                <w:szCs w:val="20"/>
              </w:rPr>
            </w:pPr>
            <w:r w:rsidRPr="00165E37">
              <w:rPr>
                <w:rFonts w:ascii="Arial" w:hAnsi="Arial" w:cs="Arial"/>
                <w:b/>
                <w:bCs/>
                <w:sz w:val="20"/>
                <w:szCs w:val="20"/>
              </w:rPr>
              <w:t xml:space="preserve">Waiting room </w:t>
            </w:r>
          </w:p>
        </w:tc>
        <w:tc>
          <w:tcPr>
            <w:tcW w:w="1134" w:type="dxa"/>
          </w:tcPr>
          <w:p w14:paraId="7EF50C2E" w14:textId="15E038A4" w:rsidR="00165E37" w:rsidRPr="00165E37" w:rsidRDefault="00B041E6">
            <w:pPr>
              <w:rPr>
                <w:rFonts w:ascii="Arial" w:hAnsi="Arial" w:cs="Arial"/>
                <w:sz w:val="20"/>
                <w:szCs w:val="20"/>
              </w:rPr>
            </w:pPr>
            <w:r>
              <w:rPr>
                <w:rFonts w:ascii="Arial" w:hAnsi="Arial" w:cs="Arial"/>
                <w:sz w:val="20"/>
                <w:szCs w:val="20"/>
              </w:rPr>
              <w:t>5</w:t>
            </w:r>
          </w:p>
        </w:tc>
      </w:tr>
      <w:tr w:rsidR="00165E37" w:rsidRPr="00165E37" w14:paraId="175E60E2" w14:textId="77777777" w:rsidTr="00165E37">
        <w:tc>
          <w:tcPr>
            <w:tcW w:w="2518" w:type="dxa"/>
          </w:tcPr>
          <w:p w14:paraId="6E598739" w14:textId="681274C0" w:rsidR="00165E37" w:rsidRPr="00165E37" w:rsidRDefault="00165E37">
            <w:pPr>
              <w:rPr>
                <w:rFonts w:ascii="Arial" w:hAnsi="Arial" w:cs="Arial"/>
                <w:b/>
                <w:bCs/>
                <w:sz w:val="20"/>
                <w:szCs w:val="20"/>
              </w:rPr>
            </w:pPr>
            <w:r w:rsidRPr="00165E37">
              <w:rPr>
                <w:rFonts w:ascii="Arial" w:hAnsi="Arial" w:cs="Arial"/>
                <w:b/>
                <w:bCs/>
                <w:sz w:val="20"/>
                <w:szCs w:val="20"/>
              </w:rPr>
              <w:t xml:space="preserve">Website </w:t>
            </w:r>
          </w:p>
        </w:tc>
        <w:tc>
          <w:tcPr>
            <w:tcW w:w="1134" w:type="dxa"/>
          </w:tcPr>
          <w:p w14:paraId="7BA5814D" w14:textId="019F5131" w:rsidR="00165E37" w:rsidRPr="00165E37" w:rsidRDefault="00B041E6">
            <w:pPr>
              <w:rPr>
                <w:rFonts w:ascii="Arial" w:hAnsi="Arial" w:cs="Arial"/>
                <w:sz w:val="20"/>
                <w:szCs w:val="20"/>
              </w:rPr>
            </w:pPr>
            <w:r>
              <w:rPr>
                <w:rFonts w:ascii="Arial" w:hAnsi="Arial" w:cs="Arial"/>
                <w:sz w:val="20"/>
                <w:szCs w:val="20"/>
              </w:rPr>
              <w:t>103</w:t>
            </w:r>
          </w:p>
        </w:tc>
      </w:tr>
    </w:tbl>
    <w:p w14:paraId="6861C3A0" w14:textId="30E07DD5" w:rsidR="00165E37" w:rsidRPr="00165E37" w:rsidRDefault="00165E37">
      <w:pPr>
        <w:rPr>
          <w:rFonts w:ascii="Arial" w:hAnsi="Arial" w:cs="Arial"/>
          <w:sz w:val="20"/>
          <w:szCs w:val="20"/>
        </w:rPr>
      </w:pPr>
    </w:p>
    <w:p w14:paraId="4E8610EB" w14:textId="47D5FABB" w:rsidR="00165E37" w:rsidRPr="00165E37" w:rsidRDefault="00165E37">
      <w:pPr>
        <w:rPr>
          <w:rFonts w:ascii="Arial" w:hAnsi="Arial" w:cs="Arial"/>
          <w:b/>
          <w:bCs/>
          <w:sz w:val="20"/>
          <w:szCs w:val="20"/>
        </w:rPr>
      </w:pPr>
      <w:r w:rsidRPr="00165E37">
        <w:rPr>
          <w:rFonts w:ascii="Arial" w:hAnsi="Arial" w:cs="Arial"/>
          <w:b/>
          <w:bCs/>
          <w:color w:val="000000"/>
          <w:sz w:val="20"/>
          <w:szCs w:val="20"/>
        </w:rPr>
        <w:t>Thinking about your GP practice overall, how was your experience of our service?</w:t>
      </w:r>
    </w:p>
    <w:tbl>
      <w:tblPr>
        <w:tblStyle w:val="TableGrid"/>
        <w:tblW w:w="0" w:type="auto"/>
        <w:tblLook w:val="04A0" w:firstRow="1" w:lastRow="0" w:firstColumn="1" w:lastColumn="0" w:noHBand="0" w:noVBand="1"/>
      </w:tblPr>
      <w:tblGrid>
        <w:gridCol w:w="3080"/>
        <w:gridCol w:w="3081"/>
      </w:tblGrid>
      <w:tr w:rsidR="00B041E6" w:rsidRPr="00165E37" w14:paraId="7FB3EA8D" w14:textId="77777777" w:rsidTr="00165E37">
        <w:tc>
          <w:tcPr>
            <w:tcW w:w="3080" w:type="dxa"/>
          </w:tcPr>
          <w:p w14:paraId="3E1290B3" w14:textId="1D53C81A" w:rsidR="00B041E6" w:rsidRPr="00165E37" w:rsidRDefault="00B041E6">
            <w:pPr>
              <w:rPr>
                <w:rFonts w:ascii="Arial" w:hAnsi="Arial" w:cs="Arial"/>
                <w:b/>
                <w:bCs/>
                <w:sz w:val="20"/>
                <w:szCs w:val="20"/>
              </w:rPr>
            </w:pPr>
            <w:r w:rsidRPr="00165E37">
              <w:rPr>
                <w:rFonts w:ascii="Arial" w:hAnsi="Arial" w:cs="Arial"/>
                <w:b/>
                <w:bCs/>
                <w:sz w:val="20"/>
                <w:szCs w:val="20"/>
              </w:rPr>
              <w:t>Number of returns</w:t>
            </w:r>
          </w:p>
        </w:tc>
        <w:tc>
          <w:tcPr>
            <w:tcW w:w="3081" w:type="dxa"/>
          </w:tcPr>
          <w:p w14:paraId="6945FEAA" w14:textId="5E039813" w:rsidR="00B041E6" w:rsidRPr="00165E37" w:rsidRDefault="00B041E6">
            <w:pPr>
              <w:rPr>
                <w:rFonts w:ascii="Arial" w:hAnsi="Arial" w:cs="Arial"/>
                <w:b/>
                <w:bCs/>
                <w:sz w:val="20"/>
                <w:szCs w:val="20"/>
              </w:rPr>
            </w:pPr>
            <w:r w:rsidRPr="00165E37">
              <w:rPr>
                <w:rFonts w:ascii="Arial" w:hAnsi="Arial" w:cs="Arial"/>
                <w:b/>
                <w:bCs/>
                <w:sz w:val="20"/>
                <w:szCs w:val="20"/>
              </w:rPr>
              <w:t>Response</w:t>
            </w:r>
          </w:p>
        </w:tc>
      </w:tr>
      <w:tr w:rsidR="00B041E6" w:rsidRPr="00165E37" w14:paraId="22651DA2" w14:textId="77777777" w:rsidTr="00165E37">
        <w:tc>
          <w:tcPr>
            <w:tcW w:w="3080" w:type="dxa"/>
          </w:tcPr>
          <w:p w14:paraId="343A20CE" w14:textId="5FD3C446" w:rsidR="00B041E6" w:rsidRPr="00165E37" w:rsidRDefault="00B041E6">
            <w:pPr>
              <w:rPr>
                <w:rFonts w:ascii="Arial" w:hAnsi="Arial" w:cs="Arial"/>
                <w:sz w:val="20"/>
                <w:szCs w:val="20"/>
              </w:rPr>
            </w:pPr>
            <w:r>
              <w:rPr>
                <w:rFonts w:ascii="Arial" w:hAnsi="Arial" w:cs="Arial"/>
                <w:sz w:val="20"/>
                <w:szCs w:val="20"/>
              </w:rPr>
              <w:t>72</w:t>
            </w:r>
          </w:p>
        </w:tc>
        <w:tc>
          <w:tcPr>
            <w:tcW w:w="3081" w:type="dxa"/>
          </w:tcPr>
          <w:p w14:paraId="350942CC" w14:textId="433AEE84" w:rsidR="00B041E6" w:rsidRPr="00165E37" w:rsidRDefault="00B041E6">
            <w:pPr>
              <w:rPr>
                <w:rFonts w:ascii="Arial" w:hAnsi="Arial" w:cs="Arial"/>
                <w:sz w:val="20"/>
                <w:szCs w:val="20"/>
              </w:rPr>
            </w:pPr>
            <w:r w:rsidRPr="00165E37">
              <w:rPr>
                <w:rFonts w:ascii="Arial" w:hAnsi="Arial" w:cs="Arial"/>
                <w:sz w:val="20"/>
                <w:szCs w:val="20"/>
              </w:rPr>
              <w:t>Very Good</w:t>
            </w:r>
          </w:p>
        </w:tc>
      </w:tr>
      <w:tr w:rsidR="00B041E6" w:rsidRPr="00165E37" w14:paraId="7BFF1409" w14:textId="77777777" w:rsidTr="00165E37">
        <w:tc>
          <w:tcPr>
            <w:tcW w:w="3080" w:type="dxa"/>
          </w:tcPr>
          <w:p w14:paraId="1C2EA3C6" w14:textId="3BD5341E" w:rsidR="00B041E6" w:rsidRPr="00165E37" w:rsidRDefault="00B041E6">
            <w:pPr>
              <w:rPr>
                <w:rFonts w:ascii="Arial" w:hAnsi="Arial" w:cs="Arial"/>
                <w:sz w:val="20"/>
                <w:szCs w:val="20"/>
              </w:rPr>
            </w:pPr>
            <w:r>
              <w:rPr>
                <w:rFonts w:ascii="Arial" w:hAnsi="Arial" w:cs="Arial"/>
                <w:sz w:val="20"/>
                <w:szCs w:val="20"/>
              </w:rPr>
              <w:t>25</w:t>
            </w:r>
          </w:p>
        </w:tc>
        <w:tc>
          <w:tcPr>
            <w:tcW w:w="3081" w:type="dxa"/>
          </w:tcPr>
          <w:p w14:paraId="444DA730" w14:textId="08D5A04D" w:rsidR="00B041E6" w:rsidRPr="00165E37" w:rsidRDefault="00B041E6">
            <w:pPr>
              <w:rPr>
                <w:rFonts w:ascii="Arial" w:hAnsi="Arial" w:cs="Arial"/>
                <w:sz w:val="20"/>
                <w:szCs w:val="20"/>
              </w:rPr>
            </w:pPr>
            <w:r w:rsidRPr="00165E37">
              <w:rPr>
                <w:rFonts w:ascii="Arial" w:hAnsi="Arial" w:cs="Arial"/>
                <w:sz w:val="20"/>
                <w:szCs w:val="20"/>
              </w:rPr>
              <w:t>Good</w:t>
            </w:r>
          </w:p>
        </w:tc>
      </w:tr>
      <w:tr w:rsidR="00B041E6" w:rsidRPr="00165E37" w14:paraId="095E1519" w14:textId="77777777" w:rsidTr="00165E37">
        <w:tc>
          <w:tcPr>
            <w:tcW w:w="3080" w:type="dxa"/>
          </w:tcPr>
          <w:p w14:paraId="03B09921" w14:textId="7D3D3039" w:rsidR="00B041E6" w:rsidRPr="00165E37" w:rsidRDefault="00B041E6">
            <w:pPr>
              <w:rPr>
                <w:rFonts w:ascii="Arial" w:hAnsi="Arial" w:cs="Arial"/>
                <w:sz w:val="20"/>
                <w:szCs w:val="20"/>
              </w:rPr>
            </w:pPr>
            <w:r>
              <w:rPr>
                <w:rFonts w:ascii="Arial" w:hAnsi="Arial" w:cs="Arial"/>
                <w:sz w:val="20"/>
                <w:szCs w:val="20"/>
              </w:rPr>
              <w:t>5</w:t>
            </w:r>
          </w:p>
        </w:tc>
        <w:tc>
          <w:tcPr>
            <w:tcW w:w="3081" w:type="dxa"/>
          </w:tcPr>
          <w:p w14:paraId="28EF4435" w14:textId="7F21354C" w:rsidR="00B041E6" w:rsidRPr="00165E37" w:rsidRDefault="00B041E6">
            <w:pPr>
              <w:rPr>
                <w:rFonts w:ascii="Arial" w:hAnsi="Arial" w:cs="Arial"/>
                <w:sz w:val="20"/>
                <w:szCs w:val="20"/>
              </w:rPr>
            </w:pPr>
            <w:r w:rsidRPr="00165E37">
              <w:rPr>
                <w:rFonts w:ascii="Arial" w:hAnsi="Arial" w:cs="Arial"/>
                <w:sz w:val="20"/>
                <w:szCs w:val="20"/>
              </w:rPr>
              <w:t>Neither Good nor Poor</w:t>
            </w:r>
          </w:p>
        </w:tc>
      </w:tr>
      <w:tr w:rsidR="00B041E6" w:rsidRPr="00165E37" w14:paraId="425F11E4" w14:textId="77777777" w:rsidTr="00165E37">
        <w:tc>
          <w:tcPr>
            <w:tcW w:w="3080" w:type="dxa"/>
          </w:tcPr>
          <w:p w14:paraId="795C125B" w14:textId="2F6FE5EE" w:rsidR="00B041E6" w:rsidRPr="00165E37" w:rsidRDefault="00B041E6">
            <w:pPr>
              <w:rPr>
                <w:rFonts w:ascii="Arial" w:hAnsi="Arial" w:cs="Arial"/>
                <w:sz w:val="20"/>
                <w:szCs w:val="20"/>
              </w:rPr>
            </w:pPr>
            <w:r>
              <w:rPr>
                <w:rFonts w:ascii="Arial" w:hAnsi="Arial" w:cs="Arial"/>
                <w:sz w:val="20"/>
                <w:szCs w:val="20"/>
              </w:rPr>
              <w:t>4</w:t>
            </w:r>
          </w:p>
        </w:tc>
        <w:tc>
          <w:tcPr>
            <w:tcW w:w="3081" w:type="dxa"/>
          </w:tcPr>
          <w:p w14:paraId="5C3928B0" w14:textId="5990CBAB" w:rsidR="00B041E6" w:rsidRPr="00165E37" w:rsidRDefault="00B041E6">
            <w:pPr>
              <w:rPr>
                <w:rFonts w:ascii="Arial" w:hAnsi="Arial" w:cs="Arial"/>
                <w:sz w:val="20"/>
                <w:szCs w:val="20"/>
              </w:rPr>
            </w:pPr>
            <w:r w:rsidRPr="00165E37">
              <w:rPr>
                <w:rFonts w:ascii="Arial" w:hAnsi="Arial" w:cs="Arial"/>
                <w:sz w:val="20"/>
                <w:szCs w:val="20"/>
              </w:rPr>
              <w:t>Poor</w:t>
            </w:r>
          </w:p>
        </w:tc>
      </w:tr>
      <w:tr w:rsidR="00B041E6" w:rsidRPr="00165E37" w14:paraId="46D8A041" w14:textId="77777777" w:rsidTr="00165E37">
        <w:tc>
          <w:tcPr>
            <w:tcW w:w="3080" w:type="dxa"/>
          </w:tcPr>
          <w:p w14:paraId="543E2D52" w14:textId="4C3CDB6B" w:rsidR="00B041E6" w:rsidRPr="00165E37" w:rsidRDefault="00B041E6">
            <w:pPr>
              <w:rPr>
                <w:rFonts w:ascii="Arial" w:hAnsi="Arial" w:cs="Arial"/>
                <w:sz w:val="20"/>
                <w:szCs w:val="20"/>
              </w:rPr>
            </w:pPr>
            <w:r>
              <w:rPr>
                <w:rFonts w:ascii="Arial" w:hAnsi="Arial" w:cs="Arial"/>
                <w:sz w:val="20"/>
                <w:szCs w:val="20"/>
              </w:rPr>
              <w:t>2</w:t>
            </w:r>
          </w:p>
        </w:tc>
        <w:tc>
          <w:tcPr>
            <w:tcW w:w="3081" w:type="dxa"/>
          </w:tcPr>
          <w:p w14:paraId="705D864B" w14:textId="513795C7" w:rsidR="00B041E6" w:rsidRPr="00165E37" w:rsidRDefault="00B041E6">
            <w:pPr>
              <w:rPr>
                <w:rFonts w:ascii="Arial" w:hAnsi="Arial" w:cs="Arial"/>
                <w:sz w:val="20"/>
                <w:szCs w:val="20"/>
              </w:rPr>
            </w:pPr>
            <w:r w:rsidRPr="00165E37">
              <w:rPr>
                <w:rFonts w:ascii="Arial" w:hAnsi="Arial" w:cs="Arial"/>
                <w:sz w:val="20"/>
                <w:szCs w:val="20"/>
              </w:rPr>
              <w:t>Very Poor</w:t>
            </w:r>
          </w:p>
        </w:tc>
      </w:tr>
      <w:tr w:rsidR="00B041E6" w:rsidRPr="00165E37" w14:paraId="31F48F22" w14:textId="77777777" w:rsidTr="00165E37">
        <w:tc>
          <w:tcPr>
            <w:tcW w:w="3080" w:type="dxa"/>
          </w:tcPr>
          <w:p w14:paraId="7F88BCC5" w14:textId="55BA668B" w:rsidR="00B041E6" w:rsidRPr="00165E37" w:rsidRDefault="00B041E6">
            <w:pPr>
              <w:rPr>
                <w:rFonts w:ascii="Arial" w:hAnsi="Arial" w:cs="Arial"/>
                <w:sz w:val="20"/>
                <w:szCs w:val="20"/>
              </w:rPr>
            </w:pPr>
            <w:r>
              <w:rPr>
                <w:rFonts w:ascii="Arial" w:hAnsi="Arial" w:cs="Arial"/>
                <w:sz w:val="20"/>
                <w:szCs w:val="20"/>
              </w:rPr>
              <w:t>0</w:t>
            </w:r>
          </w:p>
        </w:tc>
        <w:tc>
          <w:tcPr>
            <w:tcW w:w="3081" w:type="dxa"/>
          </w:tcPr>
          <w:p w14:paraId="3BBEC5A2" w14:textId="64B6ACB9" w:rsidR="00B041E6" w:rsidRPr="00165E37" w:rsidRDefault="00B041E6">
            <w:pPr>
              <w:rPr>
                <w:rFonts w:ascii="Arial" w:hAnsi="Arial" w:cs="Arial"/>
                <w:sz w:val="20"/>
                <w:szCs w:val="20"/>
              </w:rPr>
            </w:pPr>
            <w:r w:rsidRPr="00165E37">
              <w:rPr>
                <w:rFonts w:ascii="Arial" w:hAnsi="Arial" w:cs="Arial"/>
                <w:sz w:val="20"/>
                <w:szCs w:val="20"/>
              </w:rPr>
              <w:t>Don’t Know</w:t>
            </w:r>
          </w:p>
        </w:tc>
      </w:tr>
    </w:tbl>
    <w:p w14:paraId="0B733AAF" w14:textId="580800F9" w:rsidR="00165E37" w:rsidRPr="00165E37" w:rsidRDefault="00165E37">
      <w:pPr>
        <w:rPr>
          <w:rFonts w:ascii="Arial" w:hAnsi="Arial" w:cs="Arial"/>
          <w:sz w:val="20"/>
          <w:szCs w:val="20"/>
        </w:rPr>
      </w:pPr>
    </w:p>
    <w:p w14:paraId="485DA393" w14:textId="36B5DF51" w:rsidR="00165E37" w:rsidRDefault="00165E37">
      <w:pPr>
        <w:rPr>
          <w:rFonts w:ascii="Arial" w:hAnsi="Arial" w:cs="Arial"/>
          <w:b/>
          <w:bCs/>
          <w:sz w:val="20"/>
          <w:szCs w:val="20"/>
        </w:rPr>
      </w:pPr>
      <w:r w:rsidRPr="00165E37">
        <w:rPr>
          <w:rFonts w:ascii="Arial" w:hAnsi="Arial" w:cs="Arial"/>
          <w:b/>
          <w:bCs/>
          <w:sz w:val="20"/>
          <w:szCs w:val="20"/>
        </w:rPr>
        <w:t>Can you tell us why you gave that response?</w:t>
      </w:r>
    </w:p>
    <w:p w14:paraId="75158212" w14:textId="227A9D16" w:rsidR="00FC5A8A" w:rsidRPr="00FC5A8A" w:rsidRDefault="00FC5A8A" w:rsidP="00FC5A8A">
      <w:pPr>
        <w:pStyle w:val="ListParagraph"/>
        <w:numPr>
          <w:ilvl w:val="0"/>
          <w:numId w:val="1"/>
        </w:numPr>
        <w:rPr>
          <w:rFonts w:ascii="Arial" w:hAnsi="Arial" w:cs="Arial"/>
          <w:sz w:val="20"/>
          <w:szCs w:val="20"/>
        </w:rPr>
      </w:pPr>
      <w:r w:rsidRPr="00FC5A8A">
        <w:rPr>
          <w:rFonts w:ascii="Arial" w:hAnsi="Arial" w:cs="Arial"/>
          <w:sz w:val="20"/>
          <w:szCs w:val="20"/>
        </w:rPr>
        <w:t xml:space="preserve">Because of the excellent service and smiles </w:t>
      </w:r>
      <w:r w:rsidRPr="00FC5A8A">
        <w:sym w:font="Wingdings" w:char="F04A"/>
      </w:r>
      <w:r w:rsidRPr="00FC5A8A">
        <w:rPr>
          <w:rFonts w:ascii="Arial" w:hAnsi="Arial" w:cs="Arial"/>
          <w:sz w:val="20"/>
          <w:szCs w:val="20"/>
        </w:rPr>
        <w:t xml:space="preserve"> </w:t>
      </w:r>
    </w:p>
    <w:p w14:paraId="0FDEDCC1" w14:textId="4622F8E4" w:rsidR="00FC5A8A" w:rsidRDefault="00FC5A8A" w:rsidP="00FC5A8A">
      <w:pPr>
        <w:pStyle w:val="ListParagraph"/>
        <w:numPr>
          <w:ilvl w:val="0"/>
          <w:numId w:val="1"/>
        </w:numPr>
        <w:rPr>
          <w:rFonts w:ascii="Arial" w:hAnsi="Arial" w:cs="Arial"/>
          <w:sz w:val="20"/>
          <w:szCs w:val="20"/>
        </w:rPr>
      </w:pPr>
      <w:r w:rsidRPr="00FC5A8A">
        <w:rPr>
          <w:rFonts w:ascii="Arial" w:hAnsi="Arial" w:cs="Arial"/>
          <w:sz w:val="20"/>
          <w:szCs w:val="20"/>
        </w:rPr>
        <w:t xml:space="preserve">Thank you for all your help, you all do an excellent job. </w:t>
      </w:r>
    </w:p>
    <w:p w14:paraId="2896A99B" w14:textId="68D86ACA" w:rsidR="00FC5A8A" w:rsidRDefault="00FC5A8A" w:rsidP="00FC5A8A">
      <w:pPr>
        <w:pStyle w:val="ListParagraph"/>
        <w:numPr>
          <w:ilvl w:val="0"/>
          <w:numId w:val="1"/>
        </w:numPr>
        <w:rPr>
          <w:rFonts w:ascii="Arial" w:hAnsi="Arial" w:cs="Arial"/>
          <w:sz w:val="20"/>
          <w:szCs w:val="20"/>
        </w:rPr>
      </w:pPr>
      <w:r>
        <w:rPr>
          <w:rFonts w:ascii="Arial" w:hAnsi="Arial" w:cs="Arial"/>
          <w:sz w:val="20"/>
          <w:szCs w:val="20"/>
        </w:rPr>
        <w:t>Efficient service and lovely staff.</w:t>
      </w:r>
    </w:p>
    <w:p w14:paraId="1415B95E" w14:textId="12713397" w:rsidR="00FC5A8A" w:rsidRPr="00FC5A8A" w:rsidRDefault="00FC5A8A" w:rsidP="00FC5A8A">
      <w:pPr>
        <w:pStyle w:val="ListParagraph"/>
        <w:numPr>
          <w:ilvl w:val="0"/>
          <w:numId w:val="1"/>
        </w:numPr>
        <w:rPr>
          <w:rFonts w:ascii="Arial" w:hAnsi="Arial" w:cs="Arial"/>
          <w:sz w:val="20"/>
          <w:szCs w:val="20"/>
        </w:rPr>
      </w:pPr>
      <w:r>
        <w:rPr>
          <w:rFonts w:ascii="Arial" w:hAnsi="Arial" w:cs="Arial"/>
          <w:sz w:val="20"/>
          <w:szCs w:val="20"/>
        </w:rPr>
        <w:t>No one at reception</w:t>
      </w:r>
    </w:p>
    <w:p w14:paraId="2B307E76" w14:textId="77777777" w:rsidR="00FC5A8A" w:rsidRDefault="00FC5A8A">
      <w:pPr>
        <w:rPr>
          <w:rFonts w:ascii="Arial" w:hAnsi="Arial" w:cs="Arial"/>
          <w:b/>
          <w:bCs/>
          <w:sz w:val="20"/>
          <w:szCs w:val="20"/>
        </w:rPr>
      </w:pPr>
    </w:p>
    <w:p w14:paraId="3506888F" w14:textId="1C2F6859" w:rsidR="00165E37" w:rsidRDefault="00165E37">
      <w:pPr>
        <w:rPr>
          <w:rFonts w:ascii="Arial" w:hAnsi="Arial" w:cs="Arial"/>
          <w:b/>
          <w:bCs/>
          <w:sz w:val="20"/>
          <w:szCs w:val="20"/>
        </w:rPr>
      </w:pPr>
    </w:p>
    <w:tbl>
      <w:tblPr>
        <w:tblStyle w:val="TableGrid"/>
        <w:tblW w:w="0" w:type="auto"/>
        <w:tblLook w:val="04A0" w:firstRow="1" w:lastRow="0" w:firstColumn="1" w:lastColumn="0" w:noHBand="0" w:noVBand="1"/>
      </w:tblPr>
      <w:tblGrid>
        <w:gridCol w:w="2518"/>
        <w:gridCol w:w="1134"/>
      </w:tblGrid>
      <w:tr w:rsidR="00165E37" w:rsidRPr="00165E37" w14:paraId="09D10820" w14:textId="77777777" w:rsidTr="001125BE">
        <w:tc>
          <w:tcPr>
            <w:tcW w:w="2518" w:type="dxa"/>
          </w:tcPr>
          <w:p w14:paraId="4692B0FD" w14:textId="3E02CFA9" w:rsidR="00165E37" w:rsidRPr="00165E37" w:rsidRDefault="00165E37" w:rsidP="001125BE">
            <w:pPr>
              <w:rPr>
                <w:rFonts w:ascii="Arial" w:hAnsi="Arial" w:cs="Arial"/>
                <w:b/>
                <w:bCs/>
                <w:sz w:val="20"/>
                <w:szCs w:val="20"/>
              </w:rPr>
            </w:pPr>
            <w:r w:rsidRPr="00165E37">
              <w:rPr>
                <w:rFonts w:ascii="Arial" w:hAnsi="Arial" w:cs="Arial"/>
                <w:b/>
                <w:bCs/>
                <w:sz w:val="20"/>
                <w:szCs w:val="20"/>
              </w:rPr>
              <w:t>Total number of returns</w:t>
            </w:r>
            <w:r>
              <w:rPr>
                <w:rFonts w:ascii="Arial" w:hAnsi="Arial" w:cs="Arial"/>
                <w:b/>
                <w:bCs/>
                <w:sz w:val="20"/>
                <w:szCs w:val="20"/>
              </w:rPr>
              <w:t xml:space="preserve"> via Patchs</w:t>
            </w:r>
            <w:r w:rsidRPr="00165E37">
              <w:rPr>
                <w:rFonts w:ascii="Arial" w:hAnsi="Arial" w:cs="Arial"/>
                <w:b/>
                <w:bCs/>
                <w:sz w:val="20"/>
                <w:szCs w:val="20"/>
              </w:rPr>
              <w:t xml:space="preserve"> </w:t>
            </w:r>
          </w:p>
        </w:tc>
        <w:tc>
          <w:tcPr>
            <w:tcW w:w="1134" w:type="dxa"/>
          </w:tcPr>
          <w:p w14:paraId="049CAE22" w14:textId="7FC1026F" w:rsidR="00165E37" w:rsidRPr="00165E37" w:rsidRDefault="00A53D44" w:rsidP="001125BE">
            <w:pPr>
              <w:rPr>
                <w:rFonts w:ascii="Arial" w:hAnsi="Arial" w:cs="Arial"/>
                <w:sz w:val="20"/>
                <w:szCs w:val="20"/>
              </w:rPr>
            </w:pPr>
            <w:r>
              <w:rPr>
                <w:rFonts w:ascii="Arial" w:hAnsi="Arial" w:cs="Arial"/>
                <w:sz w:val="20"/>
                <w:szCs w:val="20"/>
              </w:rPr>
              <w:t>5</w:t>
            </w:r>
          </w:p>
        </w:tc>
      </w:tr>
    </w:tbl>
    <w:p w14:paraId="594A0025" w14:textId="7588E088" w:rsidR="00165E37" w:rsidRDefault="00165E37">
      <w:pPr>
        <w:rPr>
          <w:rFonts w:ascii="Arial" w:hAnsi="Arial" w:cs="Arial"/>
          <w:b/>
          <w:bCs/>
          <w:sz w:val="20"/>
          <w:szCs w:val="20"/>
        </w:rPr>
      </w:pPr>
    </w:p>
    <w:p w14:paraId="511742E0" w14:textId="7C74F7F5" w:rsidR="00F74B6A" w:rsidRDefault="00F74B6A">
      <w:pPr>
        <w:rPr>
          <w:rFonts w:ascii="Arial" w:hAnsi="Arial" w:cs="Arial"/>
          <w:b/>
          <w:bCs/>
          <w:sz w:val="20"/>
          <w:szCs w:val="20"/>
        </w:rPr>
      </w:pPr>
      <w:r>
        <w:rPr>
          <w:rFonts w:ascii="Arial" w:hAnsi="Arial" w:cs="Arial"/>
          <w:b/>
          <w:bCs/>
          <w:sz w:val="20"/>
          <w:szCs w:val="20"/>
        </w:rPr>
        <w:t xml:space="preserve">How likely would you be to recommend the practice? </w:t>
      </w:r>
    </w:p>
    <w:tbl>
      <w:tblPr>
        <w:tblStyle w:val="TableGrid"/>
        <w:tblW w:w="0" w:type="auto"/>
        <w:tblLook w:val="04A0" w:firstRow="1" w:lastRow="0" w:firstColumn="1" w:lastColumn="0" w:noHBand="0" w:noVBand="1"/>
      </w:tblPr>
      <w:tblGrid>
        <w:gridCol w:w="3080"/>
        <w:gridCol w:w="3081"/>
      </w:tblGrid>
      <w:tr w:rsidR="00165E37" w:rsidRPr="00165E37" w14:paraId="24897049" w14:textId="77777777" w:rsidTr="001125BE">
        <w:tc>
          <w:tcPr>
            <w:tcW w:w="3080" w:type="dxa"/>
          </w:tcPr>
          <w:p w14:paraId="25C06BBF" w14:textId="77777777" w:rsidR="00165E37" w:rsidRPr="00165E37" w:rsidRDefault="00165E37" w:rsidP="001125BE">
            <w:pPr>
              <w:rPr>
                <w:rFonts w:ascii="Arial" w:hAnsi="Arial" w:cs="Arial"/>
                <w:b/>
                <w:bCs/>
                <w:sz w:val="20"/>
                <w:szCs w:val="20"/>
              </w:rPr>
            </w:pPr>
            <w:r w:rsidRPr="00165E37">
              <w:rPr>
                <w:rFonts w:ascii="Arial" w:hAnsi="Arial" w:cs="Arial"/>
                <w:b/>
                <w:bCs/>
                <w:sz w:val="20"/>
                <w:szCs w:val="20"/>
              </w:rPr>
              <w:t>Number of returns</w:t>
            </w:r>
          </w:p>
        </w:tc>
        <w:tc>
          <w:tcPr>
            <w:tcW w:w="3081" w:type="dxa"/>
          </w:tcPr>
          <w:p w14:paraId="61F23934" w14:textId="77777777" w:rsidR="00165E37" w:rsidRPr="00165E37" w:rsidRDefault="00165E37" w:rsidP="001125BE">
            <w:pPr>
              <w:rPr>
                <w:rFonts w:ascii="Arial" w:hAnsi="Arial" w:cs="Arial"/>
                <w:b/>
                <w:bCs/>
                <w:sz w:val="20"/>
                <w:szCs w:val="20"/>
              </w:rPr>
            </w:pPr>
            <w:r w:rsidRPr="00165E37">
              <w:rPr>
                <w:rFonts w:ascii="Arial" w:hAnsi="Arial" w:cs="Arial"/>
                <w:b/>
                <w:bCs/>
                <w:sz w:val="20"/>
                <w:szCs w:val="20"/>
              </w:rPr>
              <w:t>Response</w:t>
            </w:r>
          </w:p>
        </w:tc>
      </w:tr>
      <w:tr w:rsidR="00165E37" w:rsidRPr="00165E37" w14:paraId="74D16148" w14:textId="77777777" w:rsidTr="001125BE">
        <w:tc>
          <w:tcPr>
            <w:tcW w:w="3080" w:type="dxa"/>
          </w:tcPr>
          <w:p w14:paraId="47A565AE" w14:textId="74FC3E1D" w:rsidR="00165E37" w:rsidRPr="00165E37" w:rsidRDefault="00A53D44" w:rsidP="001125BE">
            <w:pPr>
              <w:rPr>
                <w:rFonts w:ascii="Arial" w:hAnsi="Arial" w:cs="Arial"/>
                <w:sz w:val="20"/>
                <w:szCs w:val="20"/>
              </w:rPr>
            </w:pPr>
            <w:r>
              <w:rPr>
                <w:rFonts w:ascii="Arial" w:hAnsi="Arial" w:cs="Arial"/>
                <w:sz w:val="20"/>
                <w:szCs w:val="20"/>
              </w:rPr>
              <w:t>1</w:t>
            </w:r>
          </w:p>
        </w:tc>
        <w:tc>
          <w:tcPr>
            <w:tcW w:w="3081" w:type="dxa"/>
          </w:tcPr>
          <w:p w14:paraId="2F3A90CA" w14:textId="6EB836E5" w:rsidR="00165E37" w:rsidRPr="00165E37" w:rsidRDefault="00165E37" w:rsidP="001125BE">
            <w:pPr>
              <w:rPr>
                <w:rFonts w:ascii="Arial" w:hAnsi="Arial" w:cs="Arial"/>
                <w:sz w:val="20"/>
                <w:szCs w:val="20"/>
              </w:rPr>
            </w:pPr>
            <w:r>
              <w:rPr>
                <w:rFonts w:ascii="Arial" w:hAnsi="Arial" w:cs="Arial"/>
                <w:sz w:val="20"/>
                <w:szCs w:val="20"/>
              </w:rPr>
              <w:t xml:space="preserve">Extremely likely </w:t>
            </w:r>
          </w:p>
        </w:tc>
      </w:tr>
      <w:tr w:rsidR="00165E37" w:rsidRPr="00165E37" w14:paraId="2FB1AA00" w14:textId="77777777" w:rsidTr="001125BE">
        <w:tc>
          <w:tcPr>
            <w:tcW w:w="3080" w:type="dxa"/>
          </w:tcPr>
          <w:p w14:paraId="1F8E0770" w14:textId="27EC823C" w:rsidR="00165E37" w:rsidRPr="00165E37" w:rsidRDefault="00A53D44" w:rsidP="001125BE">
            <w:pPr>
              <w:rPr>
                <w:rFonts w:ascii="Arial" w:hAnsi="Arial" w:cs="Arial"/>
                <w:sz w:val="20"/>
                <w:szCs w:val="20"/>
              </w:rPr>
            </w:pPr>
            <w:r>
              <w:rPr>
                <w:rFonts w:ascii="Arial" w:hAnsi="Arial" w:cs="Arial"/>
                <w:sz w:val="20"/>
                <w:szCs w:val="20"/>
              </w:rPr>
              <w:t>3</w:t>
            </w:r>
          </w:p>
        </w:tc>
        <w:tc>
          <w:tcPr>
            <w:tcW w:w="3081" w:type="dxa"/>
          </w:tcPr>
          <w:p w14:paraId="26C005F7" w14:textId="6D251081" w:rsidR="00165E37" w:rsidRPr="00165E37" w:rsidRDefault="00165E37" w:rsidP="001125BE">
            <w:pPr>
              <w:rPr>
                <w:rFonts w:ascii="Arial" w:hAnsi="Arial" w:cs="Arial"/>
                <w:sz w:val="20"/>
                <w:szCs w:val="20"/>
              </w:rPr>
            </w:pPr>
            <w:r>
              <w:rPr>
                <w:rFonts w:ascii="Arial" w:hAnsi="Arial" w:cs="Arial"/>
                <w:sz w:val="20"/>
                <w:szCs w:val="20"/>
              </w:rPr>
              <w:t>Likely</w:t>
            </w:r>
          </w:p>
        </w:tc>
      </w:tr>
      <w:tr w:rsidR="00165E37" w:rsidRPr="00165E37" w14:paraId="062E9816" w14:textId="77777777" w:rsidTr="001125BE">
        <w:tc>
          <w:tcPr>
            <w:tcW w:w="3080" w:type="dxa"/>
          </w:tcPr>
          <w:p w14:paraId="4DD39099" w14:textId="60BAAFEF" w:rsidR="00165E37" w:rsidRPr="00165E37" w:rsidRDefault="00A53D44" w:rsidP="001125BE">
            <w:pPr>
              <w:rPr>
                <w:rFonts w:ascii="Arial" w:hAnsi="Arial" w:cs="Arial"/>
                <w:sz w:val="20"/>
                <w:szCs w:val="20"/>
              </w:rPr>
            </w:pPr>
            <w:r>
              <w:rPr>
                <w:rFonts w:ascii="Arial" w:hAnsi="Arial" w:cs="Arial"/>
                <w:sz w:val="20"/>
                <w:szCs w:val="20"/>
              </w:rPr>
              <w:t>1</w:t>
            </w:r>
          </w:p>
        </w:tc>
        <w:tc>
          <w:tcPr>
            <w:tcW w:w="3081" w:type="dxa"/>
          </w:tcPr>
          <w:p w14:paraId="485F2C2D" w14:textId="40BEC6D7" w:rsidR="00165E37" w:rsidRPr="00165E37" w:rsidRDefault="00165E37" w:rsidP="001125BE">
            <w:pPr>
              <w:rPr>
                <w:rFonts w:ascii="Arial" w:hAnsi="Arial" w:cs="Arial"/>
                <w:sz w:val="20"/>
                <w:szCs w:val="20"/>
              </w:rPr>
            </w:pPr>
            <w:r>
              <w:rPr>
                <w:rFonts w:ascii="Arial" w:hAnsi="Arial" w:cs="Arial"/>
                <w:sz w:val="20"/>
                <w:szCs w:val="20"/>
              </w:rPr>
              <w:t>Don’t know</w:t>
            </w:r>
          </w:p>
        </w:tc>
      </w:tr>
      <w:tr w:rsidR="00165E37" w:rsidRPr="00165E37" w14:paraId="67EBEB14" w14:textId="77777777" w:rsidTr="001125BE">
        <w:tc>
          <w:tcPr>
            <w:tcW w:w="3080" w:type="dxa"/>
          </w:tcPr>
          <w:p w14:paraId="448D4062" w14:textId="57FA7BA6" w:rsidR="00165E37" w:rsidRPr="00165E37" w:rsidRDefault="00B041E6" w:rsidP="001125BE">
            <w:pPr>
              <w:rPr>
                <w:rFonts w:ascii="Arial" w:hAnsi="Arial" w:cs="Arial"/>
                <w:sz w:val="20"/>
                <w:szCs w:val="20"/>
              </w:rPr>
            </w:pPr>
            <w:r>
              <w:rPr>
                <w:rFonts w:ascii="Arial" w:hAnsi="Arial" w:cs="Arial"/>
                <w:sz w:val="20"/>
                <w:szCs w:val="20"/>
              </w:rPr>
              <w:t>0</w:t>
            </w:r>
          </w:p>
        </w:tc>
        <w:tc>
          <w:tcPr>
            <w:tcW w:w="3081" w:type="dxa"/>
          </w:tcPr>
          <w:p w14:paraId="79EBD8DF" w14:textId="10E57297" w:rsidR="00165E37" w:rsidRPr="00165E37" w:rsidRDefault="00165E37" w:rsidP="001125BE">
            <w:pPr>
              <w:rPr>
                <w:rFonts w:ascii="Arial" w:hAnsi="Arial" w:cs="Arial"/>
                <w:sz w:val="20"/>
                <w:szCs w:val="20"/>
              </w:rPr>
            </w:pPr>
            <w:r>
              <w:rPr>
                <w:rFonts w:ascii="Arial" w:hAnsi="Arial" w:cs="Arial"/>
                <w:sz w:val="20"/>
                <w:szCs w:val="20"/>
              </w:rPr>
              <w:t xml:space="preserve">Unlikely </w:t>
            </w:r>
          </w:p>
        </w:tc>
      </w:tr>
      <w:tr w:rsidR="00165E37" w:rsidRPr="00165E37" w14:paraId="5BED88F7" w14:textId="77777777" w:rsidTr="001125BE">
        <w:tc>
          <w:tcPr>
            <w:tcW w:w="3080" w:type="dxa"/>
          </w:tcPr>
          <w:p w14:paraId="60A65912" w14:textId="3F667EA5" w:rsidR="00165E37" w:rsidRPr="00165E37" w:rsidRDefault="00B041E6" w:rsidP="001125BE">
            <w:pPr>
              <w:rPr>
                <w:rFonts w:ascii="Arial" w:hAnsi="Arial" w:cs="Arial"/>
                <w:sz w:val="20"/>
                <w:szCs w:val="20"/>
              </w:rPr>
            </w:pPr>
            <w:r>
              <w:rPr>
                <w:rFonts w:ascii="Arial" w:hAnsi="Arial" w:cs="Arial"/>
                <w:sz w:val="20"/>
                <w:szCs w:val="20"/>
              </w:rPr>
              <w:t>0</w:t>
            </w:r>
          </w:p>
        </w:tc>
        <w:tc>
          <w:tcPr>
            <w:tcW w:w="3081" w:type="dxa"/>
          </w:tcPr>
          <w:p w14:paraId="68B3FC93" w14:textId="0828ABC7" w:rsidR="00165E37" w:rsidRPr="00165E37" w:rsidRDefault="00165E37" w:rsidP="001125BE">
            <w:pPr>
              <w:rPr>
                <w:rFonts w:ascii="Arial" w:hAnsi="Arial" w:cs="Arial"/>
                <w:sz w:val="20"/>
                <w:szCs w:val="20"/>
              </w:rPr>
            </w:pPr>
            <w:r>
              <w:rPr>
                <w:rFonts w:ascii="Arial" w:hAnsi="Arial" w:cs="Arial"/>
                <w:sz w:val="20"/>
                <w:szCs w:val="20"/>
              </w:rPr>
              <w:t xml:space="preserve">Extremely unlikely </w:t>
            </w:r>
          </w:p>
        </w:tc>
      </w:tr>
    </w:tbl>
    <w:p w14:paraId="52BFDE4F" w14:textId="77777777" w:rsidR="00165E37" w:rsidRDefault="00165E37">
      <w:pPr>
        <w:rPr>
          <w:rFonts w:ascii="Arial" w:hAnsi="Arial" w:cs="Arial"/>
          <w:b/>
          <w:bCs/>
          <w:sz w:val="20"/>
          <w:szCs w:val="20"/>
        </w:rPr>
      </w:pPr>
    </w:p>
    <w:p w14:paraId="1C5B3384" w14:textId="3EB0E87C" w:rsidR="00165E37" w:rsidRDefault="00165E37">
      <w:pPr>
        <w:rPr>
          <w:rFonts w:ascii="Arial" w:hAnsi="Arial" w:cs="Arial"/>
          <w:b/>
          <w:bCs/>
          <w:sz w:val="20"/>
          <w:szCs w:val="20"/>
        </w:rPr>
      </w:pPr>
      <w:r>
        <w:rPr>
          <w:rFonts w:ascii="Arial" w:hAnsi="Arial" w:cs="Arial"/>
          <w:b/>
          <w:bCs/>
          <w:sz w:val="20"/>
          <w:szCs w:val="20"/>
        </w:rPr>
        <w:t xml:space="preserve">Friends and Family test comments: - </w:t>
      </w:r>
    </w:p>
    <w:p w14:paraId="550BDBDD" w14:textId="399E64E1" w:rsidR="00A53D44" w:rsidRPr="00FC5A8A" w:rsidRDefault="00A53D44" w:rsidP="00FC5A8A">
      <w:pPr>
        <w:pStyle w:val="ListParagraph"/>
        <w:numPr>
          <w:ilvl w:val="0"/>
          <w:numId w:val="2"/>
        </w:numPr>
        <w:rPr>
          <w:rFonts w:ascii="Arial" w:hAnsi="Arial" w:cs="Arial"/>
          <w:b/>
          <w:bCs/>
          <w:sz w:val="20"/>
          <w:szCs w:val="20"/>
        </w:rPr>
      </w:pPr>
      <w:r w:rsidRPr="00FC5A8A">
        <w:rPr>
          <w:rFonts w:ascii="Arial" w:hAnsi="Arial" w:cs="Arial"/>
          <w:color w:val="212529"/>
          <w:sz w:val="20"/>
          <w:szCs w:val="20"/>
          <w:shd w:val="clear" w:color="auto" w:fill="FFFFFF"/>
        </w:rPr>
        <w:t>Very fast response and offered early appointment. Booking system takes into account patient's symptoms to make sure they are seen by the most appropriate practitioner and allows flexibility for both parties around work and other commitments.</w:t>
      </w:r>
    </w:p>
    <w:p w14:paraId="6C4EAE58" w14:textId="77777777" w:rsidR="00165E37" w:rsidRDefault="00165E37">
      <w:pPr>
        <w:rPr>
          <w:rFonts w:ascii="Arial" w:hAnsi="Arial" w:cs="Arial"/>
          <w:b/>
          <w:bCs/>
          <w:sz w:val="20"/>
          <w:szCs w:val="20"/>
        </w:rPr>
      </w:pPr>
    </w:p>
    <w:p w14:paraId="4F43C0D0" w14:textId="4CA48565" w:rsidR="00165E37" w:rsidRPr="00165E37" w:rsidRDefault="00165E37">
      <w:pPr>
        <w:rPr>
          <w:rFonts w:ascii="Arial" w:hAnsi="Arial" w:cs="Arial"/>
          <w:b/>
          <w:bCs/>
          <w:sz w:val="20"/>
          <w:szCs w:val="20"/>
        </w:rPr>
      </w:pPr>
    </w:p>
    <w:sectPr w:rsidR="00165E37" w:rsidRPr="00165E37" w:rsidSect="00165E3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8454A"/>
    <w:multiLevelType w:val="hybridMultilevel"/>
    <w:tmpl w:val="CD0E3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095CC0"/>
    <w:multiLevelType w:val="hybridMultilevel"/>
    <w:tmpl w:val="043A7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6095437">
    <w:abstractNumId w:val="1"/>
  </w:num>
  <w:num w:numId="2" w16cid:durableId="1431974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E37"/>
    <w:rsid w:val="00165E37"/>
    <w:rsid w:val="003B3C4D"/>
    <w:rsid w:val="006C7BBC"/>
    <w:rsid w:val="00A53D44"/>
    <w:rsid w:val="00B041E6"/>
    <w:rsid w:val="00D453AB"/>
    <w:rsid w:val="00F74B6A"/>
    <w:rsid w:val="00FC5A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8B7E2"/>
  <w15:chartTrackingRefBased/>
  <w15:docId w15:val="{DE37D0F7-96DD-45B1-B55F-74D746EA9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E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65E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C5A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164</Words>
  <Characters>938</Characters>
  <Application>Microsoft Office Word</Application>
  <DocSecurity>4</DocSecurity>
  <Lines>7</Lines>
  <Paragraphs>2</Paragraphs>
  <ScaleCrop>false</ScaleCrop>
  <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BELLIS, Amy (HEATH LANE MEDICAL CENTRE)</dc:creator>
  <cp:keywords/>
  <dc:description/>
  <cp:lastModifiedBy>BELLIS, Amy (HEATH LANE MEDICAL CENTRE)</cp:lastModifiedBy>
  <cp:revision>2</cp:revision>
  <cp:lastPrinted>2023-06-28T08:37:00Z</cp:lastPrinted>
  <dcterms:created xsi:type="dcterms:W3CDTF">2023-08-10T08:30:00Z</dcterms:created>
  <dcterms:modified xsi:type="dcterms:W3CDTF">2023-08-10T08:30:00Z</dcterms:modified>
</cp:coreProperties>
</file>